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DDAD" w14:textId="77777777" w:rsidR="002A591A" w:rsidRPr="002A591A" w:rsidRDefault="002A591A" w:rsidP="002A591A">
      <w:pPr>
        <w:pStyle w:val="Heading6"/>
        <w:tabs>
          <w:tab w:val="right" w:pos="6499"/>
        </w:tabs>
        <w:spacing w:before="0"/>
        <w:ind w:left="32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  <w:r w:rsidRPr="002A591A">
        <w:rPr>
          <w:rFonts w:ascii="Calibri" w:hAnsi="Calibri" w:cs="Calibri"/>
          <w:b/>
          <w:bCs/>
          <w:color w:val="231F20"/>
          <w:sz w:val="16"/>
          <w:szCs w:val="16"/>
          <w:u w:val="single" w:color="231F20"/>
        </w:rPr>
        <w:t>There will be a reception in the Events Center on Friday, October 9 at 4:00 pm</w:t>
      </w:r>
      <w:r w:rsidRPr="002A591A">
        <w:rPr>
          <w:rFonts w:ascii="Calibri" w:hAnsi="Calibri" w:cs="Calibri"/>
          <w:b/>
          <w:bCs/>
          <w:color w:val="231F20"/>
          <w:sz w:val="16"/>
          <w:szCs w:val="16"/>
          <w:u w:val="single" w:color="231F20"/>
        </w:rPr>
        <w:br/>
        <w:t>for the Hero Dogs and their owners.</w:t>
      </w:r>
    </w:p>
    <w:p w14:paraId="176906EC" w14:textId="77777777" w:rsidR="002A591A" w:rsidRPr="002A591A" w:rsidRDefault="002A591A" w:rsidP="002A591A">
      <w:pPr>
        <w:jc w:val="center"/>
        <w:rPr>
          <w:rFonts w:eastAsia="Century Gothic"/>
          <w:b/>
          <w:bCs/>
          <w:color w:val="231F20"/>
          <w:sz w:val="16"/>
          <w:szCs w:val="16"/>
        </w:rPr>
      </w:pPr>
      <w:r w:rsidRPr="002A591A">
        <w:rPr>
          <w:rFonts w:eastAsia="Century Gothic"/>
          <w:b/>
          <w:bCs/>
          <w:color w:val="231F20"/>
          <w:sz w:val="16"/>
          <w:szCs w:val="16"/>
        </w:rPr>
        <w:t>Saturday October 10th: During the lunch break (</w:t>
      </w:r>
      <w:proofErr w:type="spellStart"/>
      <w:r w:rsidRPr="002A591A">
        <w:rPr>
          <w:rFonts w:eastAsia="Century Gothic"/>
          <w:b/>
          <w:bCs/>
          <w:color w:val="231F20"/>
          <w:sz w:val="16"/>
          <w:szCs w:val="16"/>
        </w:rPr>
        <w:t>approx</w:t>
      </w:r>
      <w:proofErr w:type="spellEnd"/>
      <w:r w:rsidRPr="002A591A">
        <w:rPr>
          <w:rFonts w:eastAsia="Century Gothic"/>
          <w:b/>
          <w:bCs/>
          <w:color w:val="231F20"/>
          <w:sz w:val="16"/>
          <w:szCs w:val="16"/>
        </w:rPr>
        <w:t xml:space="preserve"> 12 noon)</w:t>
      </w:r>
    </w:p>
    <w:p w14:paraId="333B53BE" w14:textId="77777777" w:rsidR="002A591A" w:rsidRPr="002A591A" w:rsidRDefault="002A591A" w:rsidP="002A591A">
      <w:pPr>
        <w:jc w:val="center"/>
        <w:rPr>
          <w:rFonts w:eastAsia="Century Gothic"/>
          <w:b/>
          <w:bCs/>
          <w:color w:val="231F20"/>
          <w:sz w:val="16"/>
          <w:szCs w:val="16"/>
        </w:rPr>
      </w:pPr>
      <w:r w:rsidRPr="002A591A">
        <w:rPr>
          <w:rFonts w:eastAsia="Century Gothic"/>
          <w:b/>
          <w:bCs/>
          <w:color w:val="231F20"/>
          <w:sz w:val="16"/>
          <w:szCs w:val="16"/>
        </w:rPr>
        <w:t>  Location: Breed Ring, Island Grove Regional Park</w:t>
      </w:r>
    </w:p>
    <w:p w14:paraId="060868DC" w14:textId="77777777" w:rsidR="002A591A" w:rsidRPr="002A591A" w:rsidRDefault="002A591A" w:rsidP="002A591A">
      <w:pPr>
        <w:jc w:val="center"/>
        <w:rPr>
          <w:rFonts w:eastAsia="Century Gothic"/>
          <w:color w:val="231F20"/>
          <w:sz w:val="16"/>
          <w:szCs w:val="16"/>
        </w:rPr>
      </w:pPr>
      <w:r w:rsidRPr="002A591A">
        <w:rPr>
          <w:rFonts w:eastAsia="Century Gothic"/>
          <w:color w:val="231F20"/>
          <w:sz w:val="16"/>
          <w:szCs w:val="16"/>
        </w:rPr>
        <w:t xml:space="preserve">Entry limited to 75 dogs. Entry fee: $10.00 (make check payable to </w:t>
      </w:r>
      <w:proofErr w:type="spellStart"/>
      <w:r w:rsidRPr="002A591A">
        <w:rPr>
          <w:rFonts w:eastAsia="Century Gothic"/>
          <w:color w:val="231F20"/>
          <w:sz w:val="16"/>
          <w:szCs w:val="16"/>
        </w:rPr>
        <w:t>MAF</w:t>
      </w:r>
      <w:proofErr w:type="spellEnd"/>
      <w:r w:rsidRPr="002A591A">
        <w:rPr>
          <w:rFonts w:eastAsia="Century Gothic"/>
          <w:color w:val="231F20"/>
          <w:sz w:val="16"/>
          <w:szCs w:val="16"/>
        </w:rPr>
        <w:t>)</w:t>
      </w:r>
    </w:p>
    <w:p w14:paraId="0BAB6251" w14:textId="77777777" w:rsidR="002A591A" w:rsidRPr="002A591A" w:rsidRDefault="002A591A" w:rsidP="002A591A">
      <w:pPr>
        <w:jc w:val="center"/>
        <w:rPr>
          <w:rFonts w:eastAsia="Century Gothic"/>
          <w:color w:val="231F20"/>
          <w:sz w:val="16"/>
          <w:szCs w:val="16"/>
        </w:rPr>
      </w:pPr>
      <w:r w:rsidRPr="002A591A">
        <w:rPr>
          <w:rFonts w:eastAsia="Century Gothic"/>
          <w:color w:val="231F20"/>
          <w:sz w:val="16"/>
          <w:szCs w:val="16"/>
        </w:rPr>
        <w:t>All entries are final and no refunds will be provided.</w:t>
      </w:r>
    </w:p>
    <w:p w14:paraId="48E77F36" w14:textId="77777777" w:rsidR="002A591A" w:rsidRPr="002A591A" w:rsidRDefault="002A591A" w:rsidP="002A591A">
      <w:pPr>
        <w:jc w:val="center"/>
        <w:rPr>
          <w:rFonts w:eastAsia="Century Gothic"/>
          <w:b/>
          <w:bCs/>
          <w:color w:val="231F20"/>
          <w:sz w:val="16"/>
          <w:szCs w:val="16"/>
        </w:rPr>
      </w:pPr>
      <w:r w:rsidRPr="002A591A">
        <w:rPr>
          <w:rFonts w:eastAsia="Century Gothic"/>
          <w:b/>
          <w:bCs/>
          <w:color w:val="231F20"/>
          <w:sz w:val="16"/>
          <w:szCs w:val="16"/>
        </w:rPr>
        <w:t xml:space="preserve">Entries </w:t>
      </w:r>
      <w:proofErr w:type="gramStart"/>
      <w:r w:rsidRPr="002A591A">
        <w:rPr>
          <w:rFonts w:eastAsia="Century Gothic"/>
          <w:b/>
          <w:bCs/>
          <w:color w:val="231F20"/>
          <w:sz w:val="16"/>
          <w:szCs w:val="16"/>
        </w:rPr>
        <w:t>close</w:t>
      </w:r>
      <w:proofErr w:type="gramEnd"/>
      <w:r w:rsidRPr="002A591A">
        <w:rPr>
          <w:rFonts w:eastAsia="Century Gothic"/>
          <w:b/>
          <w:bCs/>
          <w:color w:val="231F20"/>
          <w:sz w:val="16"/>
          <w:szCs w:val="16"/>
        </w:rPr>
        <w:t xml:space="preserve"> Wednesday, August 12, 2026 or when the 75-dog limit</w:t>
      </w:r>
    </w:p>
    <w:p w14:paraId="740826E3" w14:textId="77777777" w:rsidR="002A591A" w:rsidRPr="002A591A" w:rsidRDefault="002A591A" w:rsidP="002A591A">
      <w:pPr>
        <w:jc w:val="center"/>
        <w:rPr>
          <w:rFonts w:eastAsia="Century Gothic"/>
          <w:b/>
          <w:bCs/>
          <w:color w:val="231F20"/>
          <w:sz w:val="16"/>
          <w:szCs w:val="16"/>
        </w:rPr>
      </w:pPr>
      <w:r w:rsidRPr="002A591A">
        <w:rPr>
          <w:rFonts w:eastAsia="Century Gothic"/>
          <w:b/>
          <w:bCs/>
          <w:color w:val="231F20"/>
          <w:sz w:val="16"/>
          <w:szCs w:val="16"/>
        </w:rPr>
        <w:t>is reached prior to closing date.</w:t>
      </w:r>
    </w:p>
    <w:p w14:paraId="77C8BE5C" w14:textId="77777777" w:rsidR="002A591A" w:rsidRPr="002A591A" w:rsidRDefault="002A591A" w:rsidP="002A591A">
      <w:pPr>
        <w:pStyle w:val="BodyText"/>
        <w:spacing w:before="120" w:line="235" w:lineRule="auto"/>
        <w:ind w:left="0"/>
        <w:jc w:val="both"/>
      </w:pPr>
      <w:r w:rsidRPr="002A591A">
        <w:rPr>
          <w:color w:val="231F20"/>
        </w:rPr>
        <w:t>Morris</w:t>
      </w:r>
      <w:r w:rsidRPr="002A591A">
        <w:rPr>
          <w:color w:val="231F20"/>
          <w:spacing w:val="-10"/>
        </w:rPr>
        <w:t xml:space="preserve"> </w:t>
      </w:r>
      <w:r w:rsidRPr="002A591A">
        <w:rPr>
          <w:color w:val="231F20"/>
        </w:rPr>
        <w:t>Animal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Foundation,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the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Golden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Retriever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Club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of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America®,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and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the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Golden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Retriever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Lifetime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</w:rPr>
        <w:t>Study</w:t>
      </w:r>
      <w:r w:rsidRPr="002A591A">
        <w:rPr>
          <w:color w:val="231F20"/>
          <w:spacing w:val="-10"/>
        </w:rPr>
        <w:t xml:space="preserve"> </w:t>
      </w:r>
      <w:r w:rsidRPr="002A591A">
        <w:rPr>
          <w:color w:val="231F20"/>
        </w:rPr>
        <w:t>Volunteers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announce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the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Parade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of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Heroes.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This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parade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is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ONLY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for</w:t>
      </w:r>
      <w:r w:rsidRPr="002A591A">
        <w:rPr>
          <w:color w:val="231F20"/>
          <w:spacing w:val="-9"/>
        </w:rPr>
        <w:t xml:space="preserve"> </w:t>
      </w:r>
      <w:proofErr w:type="gramStart"/>
      <w:r w:rsidRPr="002A591A">
        <w:rPr>
          <w:color w:val="231F20"/>
        </w:rPr>
        <w:t>study</w:t>
      </w:r>
      <w:proofErr w:type="gramEnd"/>
      <w:r w:rsidRPr="002A591A">
        <w:rPr>
          <w:color w:val="231F20"/>
        </w:rPr>
        <w:t>-participating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Golden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</w:rPr>
        <w:t>Retrievers as an opportunity to recognize and celebrate the dogs enrolled in the Golden Retriever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</w:rPr>
        <w:t>Lifetime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Study.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Please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join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us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for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a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tribute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to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these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courageous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Goldens,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their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loving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families,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and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the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</w:rPr>
        <w:t>dedicated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volunteers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supporting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this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study.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We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encourage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our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Angel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Hero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families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to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join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us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as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well.</w:t>
      </w:r>
    </w:p>
    <w:p w14:paraId="6B3BBED7" w14:textId="77777777" w:rsidR="002A591A" w:rsidRPr="002A591A" w:rsidRDefault="002A591A" w:rsidP="002A591A">
      <w:pPr>
        <w:pStyle w:val="BodyText"/>
        <w:spacing w:before="90" w:line="235" w:lineRule="auto"/>
        <w:ind w:left="0"/>
        <w:jc w:val="both"/>
        <w:rPr>
          <w:color w:val="231F20"/>
          <w:spacing w:val="-7"/>
        </w:rPr>
      </w:pPr>
      <w:r w:rsidRPr="002A591A">
        <w:rPr>
          <w:color w:val="231F20"/>
        </w:rPr>
        <w:t>Morris Animal Foundation’s Golden Retriever Lifetime Study is a prospective, observational study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</w:rPr>
        <w:t>that is following approximately 3000 golden retrievers, throughout their lifetimes, to identify the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</w:rPr>
        <w:t>risk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factors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for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cancer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and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other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common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diseases.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For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more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information,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please</w:t>
      </w:r>
      <w:r w:rsidRPr="002A591A">
        <w:rPr>
          <w:color w:val="231F20"/>
          <w:spacing w:val="-7"/>
        </w:rPr>
        <w:t xml:space="preserve"> </w:t>
      </w:r>
      <w:r w:rsidRPr="002A591A">
        <w:rPr>
          <w:color w:val="231F20"/>
        </w:rPr>
        <w:t>visit:</w:t>
      </w:r>
      <w:r w:rsidRPr="002A591A">
        <w:rPr>
          <w:color w:val="231F20"/>
          <w:spacing w:val="-7"/>
        </w:rPr>
        <w:t xml:space="preserve"> </w:t>
      </w:r>
    </w:p>
    <w:p w14:paraId="6E151BD7" w14:textId="77777777" w:rsidR="002A591A" w:rsidRPr="002A591A" w:rsidRDefault="002A591A" w:rsidP="002A591A">
      <w:pPr>
        <w:pStyle w:val="BodyText"/>
        <w:spacing w:before="90" w:line="235" w:lineRule="auto"/>
        <w:ind w:left="0"/>
        <w:jc w:val="center"/>
      </w:pPr>
      <w:hyperlink r:id="rId4" w:history="1">
        <w:r w:rsidRPr="002A591A">
          <w:rPr>
            <w:rStyle w:val="Hyperlink"/>
          </w:rPr>
          <w:t>http://www.</w:t>
        </w:r>
        <w:r w:rsidRPr="002A591A">
          <w:rPr>
            <w:rStyle w:val="Hyperlink"/>
            <w:spacing w:val="-2"/>
          </w:rPr>
          <w:t>caninelifetimehealth.org</w:t>
        </w:r>
      </w:hyperlink>
    </w:p>
    <w:p w14:paraId="3AD9E9F0" w14:textId="77777777" w:rsidR="002A591A" w:rsidRPr="002A591A" w:rsidRDefault="002A591A" w:rsidP="002A591A">
      <w:pPr>
        <w:pStyle w:val="BodyText"/>
        <w:spacing w:before="91" w:line="235" w:lineRule="auto"/>
        <w:ind w:left="0"/>
        <w:jc w:val="both"/>
      </w:pPr>
      <w:r w:rsidRPr="002A591A">
        <w:rPr>
          <w:color w:val="231F20"/>
        </w:rPr>
        <w:t>Submit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your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entry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with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a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brief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(100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words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or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less),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typewritten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narrative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about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your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hero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Golden</w:t>
      </w:r>
      <w:r w:rsidRPr="002A591A">
        <w:rPr>
          <w:color w:val="231F20"/>
          <w:spacing w:val="-9"/>
        </w:rPr>
        <w:t xml:space="preserve"> </w:t>
      </w:r>
      <w:r w:rsidRPr="002A591A">
        <w:rPr>
          <w:color w:val="231F20"/>
        </w:rPr>
        <w:t>and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  <w:spacing w:val="-2"/>
        </w:rPr>
        <w:t>include one funny or quirky thing about your dog. A special committee will select a few stories to read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</w:rPr>
        <w:t>during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the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parade.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The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committee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reserves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the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right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to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edit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submitted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material.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Participants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will</w:t>
      </w:r>
      <w:r w:rsidRPr="002A591A">
        <w:rPr>
          <w:color w:val="231F20"/>
          <w:spacing w:val="-3"/>
        </w:rPr>
        <w:t xml:space="preserve"> </w:t>
      </w:r>
      <w:r w:rsidRPr="002A591A">
        <w:rPr>
          <w:color w:val="231F20"/>
        </w:rPr>
        <w:t>be</w:t>
      </w:r>
      <w:r w:rsidRPr="002A591A">
        <w:rPr>
          <w:color w:val="231F20"/>
          <w:spacing w:val="40"/>
        </w:rPr>
        <w:t xml:space="preserve"> </w:t>
      </w:r>
      <w:r w:rsidRPr="002A591A">
        <w:rPr>
          <w:color w:val="231F20"/>
        </w:rPr>
        <w:t>awarded</w:t>
      </w:r>
      <w:r w:rsidRPr="002A591A">
        <w:rPr>
          <w:color w:val="231F20"/>
          <w:spacing w:val="-1"/>
        </w:rPr>
        <w:t xml:space="preserve"> </w:t>
      </w:r>
      <w:r w:rsidRPr="002A591A">
        <w:rPr>
          <w:color w:val="231F20"/>
        </w:rPr>
        <w:t>rosettes.</w:t>
      </w:r>
    </w:p>
    <w:p w14:paraId="54F06624" w14:textId="77777777" w:rsidR="002A591A" w:rsidRPr="002A591A" w:rsidRDefault="002A591A" w:rsidP="002A591A">
      <w:pPr>
        <w:pStyle w:val="BodyText"/>
        <w:spacing w:before="11"/>
        <w:ind w:left="0"/>
        <w:jc w:val="center"/>
      </w:pPr>
    </w:p>
    <w:p w14:paraId="258B57A2" w14:textId="77777777" w:rsidR="002A591A" w:rsidRPr="002A591A" w:rsidRDefault="002A591A" w:rsidP="002A591A">
      <w:pPr>
        <w:pStyle w:val="Heading8"/>
        <w:spacing w:before="1"/>
        <w:rPr>
          <w:rFonts w:ascii="Calibri" w:hAnsi="Calibri" w:cs="Calibri"/>
          <w:sz w:val="16"/>
          <w:szCs w:val="16"/>
        </w:rPr>
      </w:pPr>
      <w:r w:rsidRPr="002A591A">
        <w:rPr>
          <w:rFonts w:ascii="Calibri" w:hAnsi="Calibri" w:cs="Calibri"/>
          <w:color w:val="231F20"/>
          <w:sz w:val="16"/>
          <w:szCs w:val="16"/>
        </w:rPr>
        <w:t>Parade of Heroes Entry Form (Please type or print neatly, mark “Angel or Walking”)</w:t>
      </w:r>
    </w:p>
    <w:p w14:paraId="6DADB28C" w14:textId="77777777" w:rsidR="002A591A" w:rsidRPr="002A591A" w:rsidRDefault="002A591A" w:rsidP="002A591A">
      <w:pPr>
        <w:pStyle w:val="BodyText"/>
        <w:spacing w:before="7" w:line="235" w:lineRule="auto"/>
        <w:ind w:left="0" w:firstLine="14"/>
        <w:jc w:val="center"/>
        <w:rPr>
          <w:color w:val="231F20"/>
        </w:rPr>
      </w:pPr>
      <w:r w:rsidRPr="002A591A">
        <w:rPr>
          <w:color w:val="231F20"/>
        </w:rPr>
        <w:t>I consent to the use of my short narrative in Morris Animal Foundation publications,</w:t>
      </w:r>
    </w:p>
    <w:p w14:paraId="3BA796C0" w14:textId="77777777" w:rsidR="002A591A" w:rsidRPr="002A591A" w:rsidRDefault="002A591A" w:rsidP="002A591A">
      <w:pPr>
        <w:pStyle w:val="BodyText"/>
        <w:spacing w:before="7" w:line="235" w:lineRule="auto"/>
        <w:ind w:left="0" w:firstLine="14"/>
        <w:jc w:val="center"/>
      </w:pPr>
      <w:r w:rsidRPr="002A591A">
        <w:rPr>
          <w:color w:val="231F20"/>
        </w:rPr>
        <w:t>either printed or online.</w:t>
      </w:r>
    </w:p>
    <w:p w14:paraId="274F2130" w14:textId="77777777" w:rsidR="002A591A" w:rsidRPr="002A591A" w:rsidRDefault="002A591A" w:rsidP="002A591A">
      <w:pPr>
        <w:spacing w:line="188" w:lineRule="exact"/>
        <w:rPr>
          <w:color w:val="231F20"/>
          <w:spacing w:val="-2"/>
          <w:w w:val="65"/>
          <w:sz w:val="16"/>
          <w:szCs w:val="16"/>
        </w:rPr>
      </w:pPr>
      <w:r w:rsidRPr="002A591A">
        <w:rPr>
          <w:color w:val="231F20"/>
          <w:spacing w:val="-2"/>
          <w:w w:val="65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B8F552" w14:textId="77777777" w:rsidR="002A591A" w:rsidRPr="002A591A" w:rsidRDefault="002A591A" w:rsidP="002A591A">
      <w:pPr>
        <w:spacing w:line="188" w:lineRule="exact"/>
        <w:rPr>
          <w:sz w:val="16"/>
          <w:szCs w:val="16"/>
        </w:rPr>
      </w:pPr>
    </w:p>
    <w:p w14:paraId="4FA81E2F" w14:textId="77777777" w:rsidR="002A591A" w:rsidRPr="002A591A" w:rsidRDefault="002A591A" w:rsidP="002A591A">
      <w:pPr>
        <w:pStyle w:val="Heading7"/>
        <w:spacing w:line="190" w:lineRule="exact"/>
        <w:rPr>
          <w:rFonts w:ascii="Calibri" w:hAnsi="Calibri" w:cs="Calibri"/>
          <w:sz w:val="16"/>
          <w:szCs w:val="16"/>
        </w:rPr>
      </w:pPr>
      <w:r w:rsidRPr="002A591A">
        <w:rPr>
          <w:rFonts w:ascii="Calibri" w:hAnsi="Calibri" w:cs="Calibri"/>
          <w:color w:val="231F20"/>
          <w:sz w:val="16"/>
          <w:szCs w:val="16"/>
        </w:rPr>
        <w:t>ENTRY</w:t>
      </w:r>
      <w:r w:rsidRPr="002A591A">
        <w:rPr>
          <w:rFonts w:ascii="Calibri" w:hAnsi="Calibri" w:cs="Calibri"/>
          <w:color w:val="231F20"/>
          <w:spacing w:val="-7"/>
          <w:sz w:val="16"/>
          <w:szCs w:val="16"/>
        </w:rPr>
        <w:t xml:space="preserve"> </w:t>
      </w:r>
      <w:r w:rsidRPr="002A591A">
        <w:rPr>
          <w:rFonts w:ascii="Calibri" w:hAnsi="Calibri" w:cs="Calibri"/>
          <w:color w:val="231F20"/>
          <w:spacing w:val="-4"/>
          <w:sz w:val="16"/>
          <w:szCs w:val="16"/>
        </w:rPr>
        <w:t>FORM</w:t>
      </w:r>
    </w:p>
    <w:p w14:paraId="7F9AD147" w14:textId="77777777" w:rsidR="002A591A" w:rsidRPr="002A591A" w:rsidRDefault="002A591A" w:rsidP="002A591A">
      <w:pPr>
        <w:pStyle w:val="Heading8"/>
        <w:tabs>
          <w:tab w:val="left" w:pos="6480"/>
        </w:tabs>
        <w:spacing w:before="120" w:line="417" w:lineRule="auto"/>
        <w:rPr>
          <w:rFonts w:ascii="Calibri" w:hAnsi="Calibri" w:cs="Calibri"/>
          <w:color w:val="231F20"/>
          <w:sz w:val="16"/>
          <w:szCs w:val="16"/>
        </w:rPr>
      </w:pPr>
      <w:r w:rsidRPr="002A591A">
        <w:rPr>
          <w:rFonts w:ascii="Calibri" w:hAnsi="Calibri" w:cs="Calibri"/>
          <w:color w:val="231F20"/>
          <w:sz w:val="16"/>
          <w:szCs w:val="16"/>
        </w:rPr>
        <w:t>Dog’s Registered Name (</w:t>
      </w:r>
      <w:proofErr w:type="gramStart"/>
      <w:r w:rsidRPr="002A591A">
        <w:rPr>
          <w:rFonts w:ascii="Calibri" w:hAnsi="Calibri" w:cs="Calibri"/>
          <w:color w:val="231F20"/>
          <w:sz w:val="16"/>
          <w:szCs w:val="16"/>
        </w:rPr>
        <w:t>include</w:t>
      </w:r>
      <w:proofErr w:type="gramEnd"/>
      <w:r w:rsidRPr="002A591A">
        <w:rPr>
          <w:rFonts w:ascii="Calibri" w:hAnsi="Calibri" w:cs="Calibri"/>
          <w:color w:val="231F20"/>
          <w:sz w:val="16"/>
          <w:szCs w:val="16"/>
        </w:rPr>
        <w:t xml:space="preserve"> titles): </w:t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  <w:r w:rsidRPr="002A591A">
        <w:rPr>
          <w:rFonts w:ascii="Calibri" w:hAnsi="Calibri" w:cs="Calibri"/>
          <w:color w:val="231F20"/>
          <w:spacing w:val="-38"/>
          <w:sz w:val="16"/>
          <w:szCs w:val="16"/>
          <w:u w:val="single" w:color="221E1F"/>
        </w:rPr>
        <w:t xml:space="preserve"> </w:t>
      </w:r>
      <w:r w:rsidRPr="002A591A">
        <w:rPr>
          <w:rFonts w:ascii="Calibri" w:hAnsi="Calibri" w:cs="Calibri"/>
          <w:color w:val="231F20"/>
          <w:sz w:val="16"/>
          <w:szCs w:val="16"/>
        </w:rPr>
        <w:t xml:space="preserve"> </w:t>
      </w:r>
    </w:p>
    <w:p w14:paraId="715B99AF" w14:textId="77777777" w:rsidR="002A591A" w:rsidRPr="002A591A" w:rsidRDefault="002A591A" w:rsidP="002A591A">
      <w:pPr>
        <w:pStyle w:val="Heading8"/>
        <w:tabs>
          <w:tab w:val="left" w:pos="4320"/>
          <w:tab w:val="left" w:pos="6480"/>
          <w:tab w:val="left" w:pos="6781"/>
          <w:tab w:val="left" w:pos="6815"/>
        </w:tabs>
        <w:spacing w:line="417" w:lineRule="auto"/>
        <w:jc w:val="both"/>
        <w:rPr>
          <w:rFonts w:ascii="Calibri" w:hAnsi="Calibri" w:cs="Calibri"/>
          <w:color w:val="231F20"/>
          <w:sz w:val="16"/>
          <w:szCs w:val="16"/>
          <w:u w:val="single"/>
        </w:rPr>
      </w:pPr>
      <w:r w:rsidRPr="002A591A">
        <w:rPr>
          <w:rFonts w:ascii="Calibri" w:hAnsi="Calibri" w:cs="Calibri"/>
          <w:color w:val="231F20"/>
          <w:sz w:val="16"/>
          <w:szCs w:val="16"/>
        </w:rPr>
        <w:t>Dog’s Call Name:</w:t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  <w:r w:rsidRPr="002A591A">
        <w:rPr>
          <w:rFonts w:ascii="Calibri" w:hAnsi="Calibri" w:cs="Calibri"/>
          <w:color w:val="231F20"/>
          <w:sz w:val="16"/>
          <w:szCs w:val="16"/>
          <w:u w:color="221E1F"/>
        </w:rPr>
        <w:t xml:space="preserve"> </w:t>
      </w:r>
    </w:p>
    <w:p w14:paraId="6223C961" w14:textId="77777777" w:rsidR="002A591A" w:rsidRPr="002A591A" w:rsidRDefault="002A591A" w:rsidP="002A591A">
      <w:pPr>
        <w:pStyle w:val="Heading8"/>
        <w:tabs>
          <w:tab w:val="left" w:pos="3600"/>
          <w:tab w:val="left" w:pos="6480"/>
          <w:tab w:val="left" w:pos="6781"/>
          <w:tab w:val="left" w:pos="6815"/>
        </w:tabs>
        <w:spacing w:line="417" w:lineRule="auto"/>
        <w:rPr>
          <w:rFonts w:ascii="Calibri" w:hAnsi="Calibri" w:cs="Calibri"/>
          <w:color w:val="231F20"/>
          <w:sz w:val="16"/>
          <w:szCs w:val="16"/>
        </w:rPr>
      </w:pPr>
      <w:r w:rsidRPr="002A591A">
        <w:rPr>
          <w:rFonts w:ascii="Calibri" w:hAnsi="Calibri" w:cs="Calibri"/>
          <w:color w:val="231F20"/>
          <w:sz w:val="16"/>
          <w:szCs w:val="16"/>
        </w:rPr>
        <w:t xml:space="preserve">Hero Number: </w:t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  <w:r w:rsidRPr="002A591A">
        <w:rPr>
          <w:rFonts w:ascii="Calibri" w:hAnsi="Calibri" w:cs="Calibri"/>
          <w:color w:val="231F20"/>
          <w:sz w:val="16"/>
          <w:szCs w:val="16"/>
          <w:u w:color="221E1F"/>
        </w:rPr>
        <w:t xml:space="preserve">  Angel Or Walking? </w:t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  <w:r w:rsidRPr="002A591A">
        <w:rPr>
          <w:rFonts w:ascii="Calibri" w:hAnsi="Calibri" w:cs="Calibri"/>
          <w:color w:val="231F20"/>
          <w:spacing w:val="-22"/>
          <w:sz w:val="16"/>
          <w:szCs w:val="16"/>
          <w:u w:val="single" w:color="221E1F"/>
        </w:rPr>
        <w:t xml:space="preserve"> </w:t>
      </w:r>
      <w:r w:rsidRPr="002A591A">
        <w:rPr>
          <w:rFonts w:ascii="Calibri" w:hAnsi="Calibri" w:cs="Calibri"/>
          <w:color w:val="231F20"/>
          <w:sz w:val="16"/>
          <w:szCs w:val="16"/>
        </w:rPr>
        <w:t xml:space="preserve"> </w:t>
      </w:r>
    </w:p>
    <w:p w14:paraId="11F1835B" w14:textId="77777777" w:rsidR="002A591A" w:rsidRPr="002A591A" w:rsidRDefault="002A591A" w:rsidP="002A591A">
      <w:pPr>
        <w:pStyle w:val="Heading8"/>
        <w:tabs>
          <w:tab w:val="left" w:pos="6480"/>
          <w:tab w:val="left" w:pos="6781"/>
          <w:tab w:val="left" w:pos="6815"/>
        </w:tabs>
        <w:spacing w:line="417" w:lineRule="auto"/>
        <w:rPr>
          <w:rFonts w:ascii="Calibri" w:hAnsi="Calibri" w:cs="Calibri"/>
          <w:color w:val="231F20"/>
          <w:sz w:val="16"/>
          <w:szCs w:val="16"/>
        </w:rPr>
      </w:pPr>
      <w:r w:rsidRPr="002A591A">
        <w:rPr>
          <w:rFonts w:ascii="Calibri" w:hAnsi="Calibri" w:cs="Calibri"/>
          <w:color w:val="231F20"/>
          <w:sz w:val="16"/>
          <w:szCs w:val="16"/>
        </w:rPr>
        <w:t xml:space="preserve">Owner‘s Name: </w:t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</w:p>
    <w:p w14:paraId="7948E9DC" w14:textId="77777777" w:rsidR="002A591A" w:rsidRPr="002A591A" w:rsidRDefault="002A591A" w:rsidP="002A591A">
      <w:pPr>
        <w:pStyle w:val="Heading8"/>
        <w:tabs>
          <w:tab w:val="left" w:pos="6480"/>
          <w:tab w:val="left" w:pos="6781"/>
          <w:tab w:val="left" w:pos="6815"/>
        </w:tabs>
        <w:spacing w:line="417" w:lineRule="auto"/>
        <w:rPr>
          <w:rFonts w:ascii="Calibri" w:hAnsi="Calibri" w:cs="Calibri"/>
          <w:color w:val="231F20"/>
          <w:sz w:val="16"/>
          <w:szCs w:val="16"/>
        </w:rPr>
      </w:pPr>
      <w:r w:rsidRPr="002A591A">
        <w:rPr>
          <w:rFonts w:ascii="Calibri" w:hAnsi="Calibri" w:cs="Calibri"/>
          <w:color w:val="231F20"/>
          <w:spacing w:val="-2"/>
          <w:sz w:val="16"/>
          <w:szCs w:val="16"/>
        </w:rPr>
        <w:t>Address:</w:t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  <w:r w:rsidRPr="002A591A">
        <w:rPr>
          <w:rFonts w:ascii="Calibri" w:hAnsi="Calibri" w:cs="Calibri"/>
          <w:color w:val="231F20"/>
          <w:spacing w:val="-20"/>
          <w:sz w:val="16"/>
          <w:szCs w:val="16"/>
          <w:u w:val="single" w:color="221E1F"/>
        </w:rPr>
        <w:t xml:space="preserve"> </w:t>
      </w:r>
      <w:r w:rsidRPr="002A591A">
        <w:rPr>
          <w:rFonts w:ascii="Calibri" w:hAnsi="Calibri" w:cs="Calibri"/>
          <w:color w:val="231F20"/>
          <w:sz w:val="16"/>
          <w:szCs w:val="16"/>
        </w:rPr>
        <w:t xml:space="preserve"> </w:t>
      </w:r>
    </w:p>
    <w:p w14:paraId="7D4098C6" w14:textId="77777777" w:rsidR="002A591A" w:rsidRPr="002A591A" w:rsidRDefault="002A591A" w:rsidP="002A591A">
      <w:pPr>
        <w:pStyle w:val="Heading8"/>
        <w:tabs>
          <w:tab w:val="left" w:pos="6480"/>
          <w:tab w:val="left" w:pos="6781"/>
          <w:tab w:val="left" w:pos="6815"/>
        </w:tabs>
        <w:spacing w:line="417" w:lineRule="auto"/>
        <w:rPr>
          <w:rFonts w:ascii="Calibri" w:hAnsi="Calibri" w:cs="Calibri"/>
          <w:color w:val="231F20"/>
          <w:spacing w:val="-2"/>
          <w:sz w:val="16"/>
          <w:szCs w:val="16"/>
        </w:rPr>
      </w:pPr>
      <w:r w:rsidRPr="002A591A">
        <w:rPr>
          <w:rFonts w:ascii="Calibri" w:hAnsi="Calibri" w:cs="Calibri"/>
          <w:color w:val="231F20"/>
          <w:sz w:val="16"/>
          <w:szCs w:val="16"/>
        </w:rPr>
        <w:t>Phone:</w:t>
      </w:r>
      <w:r w:rsidRPr="002A591A">
        <w:rPr>
          <w:rFonts w:ascii="Calibri" w:hAnsi="Calibri" w:cs="Calibri"/>
          <w:color w:val="231F20"/>
          <w:spacing w:val="-8"/>
          <w:sz w:val="16"/>
          <w:szCs w:val="16"/>
        </w:rPr>
        <w:t xml:space="preserve"> </w:t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  <w:r w:rsidRPr="002A591A">
        <w:rPr>
          <w:rFonts w:ascii="Calibri" w:hAnsi="Calibri" w:cs="Calibri"/>
          <w:color w:val="231F20"/>
          <w:spacing w:val="-41"/>
          <w:sz w:val="16"/>
          <w:szCs w:val="16"/>
          <w:u w:val="single" w:color="221E1F"/>
        </w:rPr>
        <w:t xml:space="preserve"> </w:t>
      </w:r>
      <w:r w:rsidRPr="002A591A">
        <w:rPr>
          <w:rFonts w:ascii="Calibri" w:hAnsi="Calibri" w:cs="Calibri"/>
          <w:color w:val="231F20"/>
          <w:spacing w:val="-2"/>
          <w:sz w:val="16"/>
          <w:szCs w:val="16"/>
        </w:rPr>
        <w:t xml:space="preserve"> </w:t>
      </w:r>
    </w:p>
    <w:p w14:paraId="3231EDE0" w14:textId="77777777" w:rsidR="002A591A" w:rsidRPr="002A591A" w:rsidRDefault="002A591A" w:rsidP="002A591A">
      <w:pPr>
        <w:pStyle w:val="Heading8"/>
        <w:tabs>
          <w:tab w:val="left" w:pos="6480"/>
          <w:tab w:val="left" w:pos="6781"/>
          <w:tab w:val="left" w:pos="6815"/>
        </w:tabs>
        <w:spacing w:line="417" w:lineRule="auto"/>
        <w:rPr>
          <w:rFonts w:ascii="Calibri" w:hAnsi="Calibri" w:cs="Calibri"/>
          <w:sz w:val="16"/>
          <w:szCs w:val="16"/>
        </w:rPr>
      </w:pPr>
      <w:r w:rsidRPr="002A591A">
        <w:rPr>
          <w:rFonts w:ascii="Calibri" w:hAnsi="Calibri" w:cs="Calibri"/>
          <w:color w:val="231F20"/>
          <w:spacing w:val="-2"/>
          <w:sz w:val="16"/>
          <w:szCs w:val="16"/>
        </w:rPr>
        <w:t>Email:</w:t>
      </w:r>
      <w:r w:rsidRPr="002A591A">
        <w:rPr>
          <w:rFonts w:ascii="Calibri" w:hAnsi="Calibri" w:cs="Calibri"/>
          <w:color w:val="231F20"/>
          <w:sz w:val="16"/>
          <w:szCs w:val="16"/>
          <w:u w:val="single" w:color="221E1F"/>
        </w:rPr>
        <w:tab/>
      </w:r>
    </w:p>
    <w:p w14:paraId="407F6D49" w14:textId="77777777" w:rsidR="002A591A" w:rsidRPr="002A591A" w:rsidRDefault="002A591A" w:rsidP="002A591A">
      <w:pPr>
        <w:pStyle w:val="BodyText"/>
        <w:tabs>
          <w:tab w:val="left" w:pos="6480"/>
        </w:tabs>
        <w:spacing w:before="49" w:line="220" w:lineRule="auto"/>
        <w:ind w:left="0"/>
        <w:jc w:val="center"/>
        <w:rPr>
          <w:b/>
          <w:bCs/>
        </w:rPr>
      </w:pPr>
      <w:r w:rsidRPr="002A591A">
        <w:rPr>
          <w:b/>
          <w:bCs/>
          <w:color w:val="231F20"/>
          <w:w w:val="105"/>
        </w:rPr>
        <w:t>Please mail the completed entry form, narrative of 100 words or less on a separate sheet</w:t>
      </w:r>
      <w:r w:rsidRPr="002A591A">
        <w:rPr>
          <w:b/>
          <w:bCs/>
          <w:color w:val="231F20"/>
          <w:spacing w:val="40"/>
          <w:w w:val="105"/>
        </w:rPr>
        <w:t xml:space="preserve"> </w:t>
      </w:r>
      <w:r w:rsidRPr="002A591A">
        <w:rPr>
          <w:b/>
          <w:bCs/>
          <w:color w:val="231F20"/>
          <w:w w:val="105"/>
        </w:rPr>
        <w:t>attached to your entry form, and check for $10.00 made out to “</w:t>
      </w:r>
      <w:proofErr w:type="spellStart"/>
      <w:r w:rsidRPr="002A591A">
        <w:rPr>
          <w:b/>
          <w:bCs/>
          <w:color w:val="231F20"/>
          <w:w w:val="105"/>
        </w:rPr>
        <w:t>MAF</w:t>
      </w:r>
      <w:proofErr w:type="spellEnd"/>
      <w:r w:rsidRPr="002A591A">
        <w:rPr>
          <w:b/>
          <w:bCs/>
          <w:color w:val="231F20"/>
          <w:w w:val="105"/>
        </w:rPr>
        <w:t>” to:</w:t>
      </w:r>
    </w:p>
    <w:p w14:paraId="73906B39" w14:textId="77777777" w:rsidR="002A591A" w:rsidRPr="002A591A" w:rsidRDefault="002A591A" w:rsidP="002A591A">
      <w:pPr>
        <w:pStyle w:val="BodyText"/>
        <w:tabs>
          <w:tab w:val="left" w:pos="6480"/>
        </w:tabs>
        <w:spacing w:before="9"/>
        <w:ind w:left="0"/>
      </w:pPr>
    </w:p>
    <w:p w14:paraId="066E6485" w14:textId="77777777" w:rsidR="002A591A" w:rsidRPr="002A591A" w:rsidRDefault="002A591A" w:rsidP="002A591A">
      <w:pPr>
        <w:pStyle w:val="Heading7"/>
        <w:tabs>
          <w:tab w:val="left" w:pos="6480"/>
        </w:tabs>
        <w:jc w:val="center"/>
        <w:rPr>
          <w:rFonts w:ascii="Calibri" w:hAnsi="Calibri" w:cs="Calibri"/>
          <w:sz w:val="16"/>
          <w:szCs w:val="16"/>
        </w:rPr>
      </w:pPr>
      <w:r w:rsidRPr="002A591A">
        <w:rPr>
          <w:rFonts w:ascii="Calibri" w:hAnsi="Calibri" w:cs="Calibri"/>
          <w:color w:val="231F20"/>
          <w:sz w:val="16"/>
          <w:szCs w:val="16"/>
        </w:rPr>
        <w:t>2026</w:t>
      </w:r>
      <w:r w:rsidRPr="002A591A">
        <w:rPr>
          <w:rFonts w:ascii="Calibri" w:hAnsi="Calibri" w:cs="Calibri"/>
          <w:color w:val="231F20"/>
          <w:spacing w:val="2"/>
          <w:sz w:val="16"/>
          <w:szCs w:val="16"/>
        </w:rPr>
        <w:t xml:space="preserve"> </w:t>
      </w:r>
      <w:r w:rsidRPr="002A591A">
        <w:rPr>
          <w:rFonts w:ascii="Calibri" w:hAnsi="Calibri" w:cs="Calibri"/>
          <w:color w:val="231F20"/>
          <w:sz w:val="16"/>
          <w:szCs w:val="16"/>
        </w:rPr>
        <w:t>GRCA</w:t>
      </w:r>
      <w:r w:rsidRPr="002A591A">
        <w:rPr>
          <w:rFonts w:ascii="Calibri" w:hAnsi="Calibri" w:cs="Calibri"/>
          <w:color w:val="231F20"/>
          <w:spacing w:val="3"/>
          <w:sz w:val="16"/>
          <w:szCs w:val="16"/>
        </w:rPr>
        <w:t xml:space="preserve"> </w:t>
      </w:r>
      <w:r w:rsidRPr="002A591A">
        <w:rPr>
          <w:rFonts w:ascii="Calibri" w:hAnsi="Calibri" w:cs="Calibri"/>
          <w:color w:val="231F20"/>
          <w:sz w:val="16"/>
          <w:szCs w:val="16"/>
        </w:rPr>
        <w:t>National</w:t>
      </w:r>
      <w:r w:rsidRPr="002A591A">
        <w:rPr>
          <w:rFonts w:ascii="Calibri" w:hAnsi="Calibri" w:cs="Calibri"/>
          <w:color w:val="231F20"/>
          <w:spacing w:val="3"/>
          <w:sz w:val="16"/>
          <w:szCs w:val="16"/>
        </w:rPr>
        <w:t xml:space="preserve"> </w:t>
      </w:r>
      <w:r w:rsidRPr="002A591A">
        <w:rPr>
          <w:rFonts w:ascii="Calibri" w:hAnsi="Calibri" w:cs="Calibri"/>
          <w:color w:val="231F20"/>
          <w:sz w:val="16"/>
          <w:szCs w:val="16"/>
        </w:rPr>
        <w:t>Specialty</w:t>
      </w:r>
      <w:r w:rsidRPr="002A591A">
        <w:rPr>
          <w:rFonts w:ascii="Calibri" w:hAnsi="Calibri" w:cs="Calibri"/>
          <w:color w:val="231F20"/>
          <w:spacing w:val="3"/>
          <w:sz w:val="16"/>
          <w:szCs w:val="16"/>
        </w:rPr>
        <w:t xml:space="preserve"> </w:t>
      </w:r>
      <w:r w:rsidRPr="002A591A">
        <w:rPr>
          <w:rFonts w:ascii="Calibri" w:hAnsi="Calibri" w:cs="Calibri"/>
          <w:color w:val="231F20"/>
          <w:sz w:val="16"/>
          <w:szCs w:val="16"/>
        </w:rPr>
        <w:t>Hero</w:t>
      </w:r>
      <w:r w:rsidRPr="002A591A">
        <w:rPr>
          <w:rFonts w:ascii="Calibri" w:hAnsi="Calibri" w:cs="Calibri"/>
          <w:color w:val="231F20"/>
          <w:spacing w:val="2"/>
          <w:sz w:val="16"/>
          <w:szCs w:val="16"/>
        </w:rPr>
        <w:t xml:space="preserve"> </w:t>
      </w:r>
      <w:r w:rsidRPr="002A591A">
        <w:rPr>
          <w:rFonts w:ascii="Calibri" w:hAnsi="Calibri" w:cs="Calibri"/>
          <w:color w:val="231F20"/>
          <w:spacing w:val="-2"/>
          <w:sz w:val="16"/>
          <w:szCs w:val="16"/>
        </w:rPr>
        <w:t>Parade</w:t>
      </w:r>
    </w:p>
    <w:p w14:paraId="5412EAB4" w14:textId="77777777" w:rsidR="002A591A" w:rsidRPr="002A591A" w:rsidRDefault="002A591A" w:rsidP="002A591A">
      <w:pPr>
        <w:pStyle w:val="BodyText"/>
        <w:tabs>
          <w:tab w:val="left" w:pos="6480"/>
        </w:tabs>
        <w:spacing w:before="12" w:line="244" w:lineRule="auto"/>
        <w:ind w:left="0"/>
        <w:jc w:val="center"/>
        <w:rPr>
          <w:color w:val="231F20"/>
          <w:w w:val="105"/>
        </w:rPr>
      </w:pPr>
      <w:r w:rsidRPr="002A591A">
        <w:rPr>
          <w:color w:val="231F20"/>
          <w:w w:val="105"/>
        </w:rPr>
        <w:t>Beth Bernstein</w:t>
      </w:r>
    </w:p>
    <w:p w14:paraId="74C2D18E" w14:textId="77777777" w:rsidR="002A591A" w:rsidRPr="002A591A" w:rsidRDefault="002A591A" w:rsidP="002A591A">
      <w:pPr>
        <w:pStyle w:val="BodyText"/>
        <w:tabs>
          <w:tab w:val="left" w:pos="6480"/>
        </w:tabs>
        <w:spacing w:before="12" w:line="244" w:lineRule="auto"/>
        <w:ind w:left="0"/>
        <w:jc w:val="center"/>
        <w:rPr>
          <w:color w:val="231F20"/>
          <w:spacing w:val="40"/>
          <w:w w:val="105"/>
        </w:rPr>
      </w:pPr>
      <w:r w:rsidRPr="002A591A">
        <w:rPr>
          <w:color w:val="231F20"/>
          <w:w w:val="105"/>
        </w:rPr>
        <w:t>300 Seafarer Drive, Carolina Beach, NC 28428</w:t>
      </w:r>
      <w:r w:rsidRPr="002A591A">
        <w:rPr>
          <w:color w:val="231F20"/>
          <w:spacing w:val="40"/>
          <w:w w:val="105"/>
        </w:rPr>
        <w:t xml:space="preserve"> </w:t>
      </w:r>
    </w:p>
    <w:p w14:paraId="70EE3071" w14:textId="77777777" w:rsidR="002A591A" w:rsidRPr="002A591A" w:rsidRDefault="002A591A" w:rsidP="002A591A">
      <w:pPr>
        <w:pStyle w:val="BodyText"/>
        <w:tabs>
          <w:tab w:val="left" w:pos="6480"/>
        </w:tabs>
        <w:spacing w:before="12" w:line="244" w:lineRule="auto"/>
        <w:ind w:left="0"/>
        <w:jc w:val="center"/>
        <w:rPr>
          <w:color w:val="231F20"/>
          <w:w w:val="105"/>
        </w:rPr>
      </w:pPr>
      <w:r w:rsidRPr="002A591A">
        <w:rPr>
          <w:color w:val="231F20"/>
          <w:w w:val="105"/>
        </w:rPr>
        <w:t>Email:</w:t>
      </w:r>
      <w:r w:rsidRPr="002A591A">
        <w:rPr>
          <w:color w:val="231F20"/>
          <w:spacing w:val="40"/>
          <w:w w:val="105"/>
        </w:rPr>
        <w:t xml:space="preserve"> </w:t>
      </w:r>
      <w:hyperlink r:id="rId5">
        <w:r w:rsidRPr="002A591A">
          <w:rPr>
            <w:color w:val="0000FF"/>
            <w:w w:val="105"/>
            <w:u w:val="single"/>
          </w:rPr>
          <w:t>honeylakegoldens@gmail.com</w:t>
        </w:r>
      </w:hyperlink>
      <w:r w:rsidRPr="002A591A">
        <w:rPr>
          <w:color w:val="231F20"/>
          <w:w w:val="105"/>
        </w:rPr>
        <w:t xml:space="preserve">   </w:t>
      </w:r>
    </w:p>
    <w:p w14:paraId="5306A966" w14:textId="77777777" w:rsidR="00252255" w:rsidRPr="002A591A" w:rsidRDefault="00252255" w:rsidP="002A591A">
      <w:pPr>
        <w:rPr>
          <w:sz w:val="16"/>
          <w:szCs w:val="16"/>
        </w:rPr>
      </w:pPr>
    </w:p>
    <w:sectPr w:rsidR="00252255" w:rsidRPr="002A591A" w:rsidSect="002A591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1A"/>
    <w:rsid w:val="00252255"/>
    <w:rsid w:val="002A591A"/>
    <w:rsid w:val="002C565F"/>
    <w:rsid w:val="002F1F01"/>
    <w:rsid w:val="00A4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4F2F"/>
  <w15:chartTrackingRefBased/>
  <w15:docId w15:val="{BFB6045B-3B9A-4ED3-AB9E-D533D21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9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91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91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1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9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91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591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2A591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2A591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91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5A9A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2A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2A5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91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91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91A"/>
    <w:pPr>
      <w:widowControl/>
      <w:autoSpaceDE/>
      <w:autoSpaceDN/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591A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91A"/>
    <w:pPr>
      <w:widowControl/>
      <w:autoSpaceDE/>
      <w:autoSpaceDN/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5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9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91A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91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591A"/>
    <w:pPr>
      <w:ind w:left="36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A591A"/>
    <w:rPr>
      <w:rFonts w:ascii="Calibri" w:eastAsia="Calibri" w:hAnsi="Calibri" w:cs="Calibri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2A59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neylakegoldens@gmail.com" TargetMode="External"/><Relationship Id="rId4" Type="http://schemas.openxmlformats.org/officeDocument/2006/relationships/hyperlink" Target="http://www.caninelifetime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Farmer</dc:creator>
  <cp:keywords/>
  <dc:description/>
  <cp:lastModifiedBy>Sherri Farmer</cp:lastModifiedBy>
  <cp:revision>1</cp:revision>
  <dcterms:created xsi:type="dcterms:W3CDTF">2026-06-04T15:55:00Z</dcterms:created>
  <dcterms:modified xsi:type="dcterms:W3CDTF">2026-06-04T15:57:00Z</dcterms:modified>
</cp:coreProperties>
</file>